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5C667" w14:textId="2FA4415A" w:rsidR="00281245" w:rsidRPr="00281245" w:rsidRDefault="00281245" w:rsidP="00281245">
      <w:pPr>
        <w:pStyle w:val="BCambianBodycopy"/>
      </w:pPr>
    </w:p>
    <w:p w14:paraId="63E9438B" w14:textId="582FEBCF" w:rsidR="00281245" w:rsidRPr="00281245" w:rsidRDefault="00281245" w:rsidP="003A5C70">
      <w:pPr>
        <w:pStyle w:val="BCambianBodycopy"/>
        <w:ind w:right="1418"/>
      </w:pPr>
      <w:r>
        <w:rPr>
          <w:bCs/>
        </w:rPr>
        <w:t xml:space="preserve">Job Title:  </w:t>
      </w:r>
      <w:r w:rsidR="00812879">
        <w:rPr>
          <w:b/>
        </w:rPr>
        <w:t>Resourcing</w:t>
      </w:r>
      <w:bookmarkStart w:id="0" w:name="_GoBack"/>
      <w:bookmarkEnd w:id="0"/>
      <w:r w:rsidR="00F70C3E">
        <w:rPr>
          <w:b/>
        </w:rPr>
        <w:t xml:space="preserve"> &amp; Onboarding Administrator</w:t>
      </w:r>
      <w:r w:rsidR="00812879">
        <w:rPr>
          <w:b/>
        </w:rPr>
        <w:t xml:space="preserve"> (</w:t>
      </w:r>
    </w:p>
    <w:p w14:paraId="06D11B71" w14:textId="77777777" w:rsidR="00281245" w:rsidRPr="00281245" w:rsidRDefault="00281245" w:rsidP="003A5C70">
      <w:pPr>
        <w:pStyle w:val="BCambianBodycopy"/>
        <w:ind w:right="1418"/>
      </w:pPr>
    </w:p>
    <w:p w14:paraId="1F167FC4" w14:textId="1DFEE9EB" w:rsidR="00281245" w:rsidRDefault="00281245" w:rsidP="003A5C70">
      <w:pPr>
        <w:pStyle w:val="BCambianBodycopy"/>
        <w:ind w:right="1418"/>
        <w:rPr>
          <w:bCs/>
        </w:rPr>
      </w:pPr>
      <w:r w:rsidRPr="00281245">
        <w:rPr>
          <w:bCs/>
        </w:rPr>
        <w:t xml:space="preserve">Regions: </w:t>
      </w:r>
    </w:p>
    <w:p w14:paraId="576096AA" w14:textId="2F80DDBD" w:rsidR="00780C00" w:rsidRDefault="00780C00" w:rsidP="003A5C70">
      <w:pPr>
        <w:pStyle w:val="BCambianBodycopy"/>
        <w:ind w:right="1418"/>
        <w:rPr>
          <w:bCs/>
        </w:rPr>
      </w:pPr>
    </w:p>
    <w:p w14:paraId="7DC7574D" w14:textId="30C8AECD" w:rsidR="00780C00" w:rsidRPr="00281245" w:rsidRDefault="00780C00" w:rsidP="003A5C70">
      <w:pPr>
        <w:pStyle w:val="BCambianBodycopy"/>
        <w:ind w:right="1418"/>
        <w:rPr>
          <w:b/>
          <w:bCs/>
        </w:rPr>
      </w:pPr>
      <w:r>
        <w:rPr>
          <w:bCs/>
        </w:rPr>
        <w:t>Based:</w:t>
      </w:r>
    </w:p>
    <w:p w14:paraId="3D304125" w14:textId="77777777" w:rsidR="00281245" w:rsidRPr="00281245" w:rsidRDefault="00281245" w:rsidP="003A5C70">
      <w:pPr>
        <w:pStyle w:val="BCambianBodycopy"/>
        <w:ind w:right="1418"/>
        <w:rPr>
          <w:bCs/>
        </w:rPr>
      </w:pPr>
      <w:r w:rsidRPr="00281245">
        <w:rPr>
          <w:bCs/>
        </w:rPr>
        <w:tab/>
        <w:t xml:space="preserve">                                          </w:t>
      </w:r>
    </w:p>
    <w:p w14:paraId="7F3FF218" w14:textId="5DDCA843" w:rsidR="00281245" w:rsidRPr="00281245" w:rsidRDefault="00281245" w:rsidP="003A5C70">
      <w:pPr>
        <w:pStyle w:val="BCambianBodycopy"/>
        <w:ind w:right="1418"/>
        <w:rPr>
          <w:b/>
        </w:rPr>
      </w:pPr>
      <w:r w:rsidRPr="00281245">
        <w:rPr>
          <w:bCs/>
        </w:rPr>
        <w:t>Responsible to:</w:t>
      </w:r>
      <w:r w:rsidRPr="00281245">
        <w:rPr>
          <w:b/>
          <w:bCs/>
        </w:rPr>
        <w:t xml:space="preserve">  </w:t>
      </w:r>
      <w:r w:rsidR="00F70C3E">
        <w:rPr>
          <w:b/>
        </w:rPr>
        <w:t>Field Based Recruiter</w:t>
      </w:r>
    </w:p>
    <w:p w14:paraId="533771C3" w14:textId="77777777" w:rsidR="00281245" w:rsidRPr="00281245" w:rsidRDefault="00281245" w:rsidP="003A5C70">
      <w:pPr>
        <w:pStyle w:val="BCambianBodycopy"/>
        <w:ind w:right="1418"/>
        <w:rPr>
          <w:b/>
        </w:rPr>
      </w:pPr>
    </w:p>
    <w:p w14:paraId="1114272D" w14:textId="1CA7401D" w:rsidR="00281245" w:rsidRPr="00281245" w:rsidRDefault="00281245" w:rsidP="003A5C70">
      <w:pPr>
        <w:pStyle w:val="BCambianBodycopy"/>
        <w:ind w:right="1418"/>
        <w:rPr>
          <w:b/>
        </w:rPr>
      </w:pPr>
      <w:r w:rsidRPr="00281245">
        <w:t>Salary Range:</w:t>
      </w:r>
      <w:r w:rsidRPr="00281245">
        <w:tab/>
      </w:r>
    </w:p>
    <w:p w14:paraId="4D2F9AF3" w14:textId="77777777" w:rsidR="00281245" w:rsidRPr="00281245" w:rsidRDefault="00281245" w:rsidP="003A5C70">
      <w:pPr>
        <w:pStyle w:val="BCambianBodycopy"/>
        <w:pBdr>
          <w:bottom w:val="single" w:sz="12" w:space="1" w:color="auto"/>
        </w:pBdr>
        <w:ind w:right="1418"/>
      </w:pPr>
    </w:p>
    <w:p w14:paraId="5B690594" w14:textId="77777777" w:rsidR="00281245" w:rsidRPr="00281245" w:rsidRDefault="00281245" w:rsidP="003A5C70">
      <w:pPr>
        <w:pStyle w:val="BCambianBodycopy"/>
        <w:ind w:right="1418"/>
        <w:rPr>
          <w:b/>
          <w:bCs/>
        </w:rPr>
      </w:pPr>
    </w:p>
    <w:p w14:paraId="42518B4F" w14:textId="1E9F9320" w:rsidR="00281245" w:rsidRDefault="00281245" w:rsidP="00F70C3E">
      <w:pPr>
        <w:pStyle w:val="BCambianBodycopy"/>
        <w:ind w:right="1418"/>
        <w:mirrorIndents/>
        <w:rPr>
          <w:b/>
          <w:bCs/>
        </w:rPr>
      </w:pPr>
      <w:r w:rsidRPr="00281245">
        <w:rPr>
          <w:b/>
          <w:bCs/>
        </w:rPr>
        <w:t>Job Description</w:t>
      </w:r>
    </w:p>
    <w:p w14:paraId="6ADBF289" w14:textId="12F46FA7" w:rsidR="00F70C3E" w:rsidRDefault="00F70C3E" w:rsidP="00F70C3E">
      <w:pPr>
        <w:pStyle w:val="BCambianBodycopy"/>
        <w:ind w:right="1418"/>
        <w:mirrorIndents/>
        <w:rPr>
          <w:b/>
          <w:bCs/>
        </w:rPr>
      </w:pPr>
    </w:p>
    <w:p w14:paraId="2FAAE1F2" w14:textId="77777777" w:rsidR="00F70C3E" w:rsidRPr="00F70C3E" w:rsidRDefault="00F70C3E" w:rsidP="00F70C3E">
      <w:pPr>
        <w:pStyle w:val="BCambianBodycopy"/>
        <w:ind w:right="1418"/>
        <w:mirrorIndents/>
        <w:rPr>
          <w:b/>
          <w:bCs/>
        </w:rPr>
      </w:pPr>
      <w:r w:rsidRPr="00F70C3E">
        <w:rPr>
          <w:b/>
          <w:bCs/>
        </w:rPr>
        <w:t>To ensure the effective, efficient and fully compliant management and processing of all candidate administration, through the end to end Recruitment &amp; Onboarding process, in line with all regulatory requirements.</w:t>
      </w:r>
    </w:p>
    <w:p w14:paraId="49AABDE8" w14:textId="77777777" w:rsidR="00F70C3E" w:rsidRPr="00F70C3E" w:rsidRDefault="00F70C3E" w:rsidP="00F70C3E">
      <w:pPr>
        <w:pStyle w:val="BCambianBodycopy"/>
        <w:ind w:right="1418"/>
        <w:mirrorIndents/>
        <w:rPr>
          <w:b/>
          <w:bCs/>
        </w:rPr>
      </w:pPr>
    </w:p>
    <w:p w14:paraId="36444194" w14:textId="77777777" w:rsidR="00F70C3E" w:rsidRPr="00F70C3E" w:rsidRDefault="00F70C3E" w:rsidP="00F70C3E">
      <w:pPr>
        <w:pStyle w:val="BCambianBodycopy"/>
        <w:numPr>
          <w:ilvl w:val="0"/>
          <w:numId w:val="8"/>
        </w:numPr>
        <w:ind w:left="1418" w:right="1418"/>
        <w:mirrorIndents/>
        <w:rPr>
          <w:bCs/>
        </w:rPr>
      </w:pPr>
      <w:r w:rsidRPr="00F70C3E">
        <w:rPr>
          <w:bCs/>
        </w:rPr>
        <w:t>To be the first point of contact for all Recruitment, On-boarding administration queries both internally and externally</w:t>
      </w:r>
    </w:p>
    <w:p w14:paraId="73948B80" w14:textId="77777777" w:rsidR="00F70C3E" w:rsidRPr="00F70C3E" w:rsidRDefault="00F70C3E" w:rsidP="00F70C3E">
      <w:pPr>
        <w:pStyle w:val="BCambianBodycopy"/>
        <w:numPr>
          <w:ilvl w:val="0"/>
          <w:numId w:val="8"/>
        </w:numPr>
        <w:ind w:left="1418" w:right="1418"/>
        <w:mirrorIndents/>
        <w:rPr>
          <w:bCs/>
        </w:rPr>
      </w:pPr>
      <w:r w:rsidRPr="00F70C3E">
        <w:rPr>
          <w:bCs/>
        </w:rPr>
        <w:t>To work closely alongside the Field Based Recruiter for the Region to support the end to end process and management of all vacancies and candidates</w:t>
      </w:r>
    </w:p>
    <w:p w14:paraId="24B8AB4E" w14:textId="77777777" w:rsidR="00F70C3E" w:rsidRPr="00F70C3E" w:rsidRDefault="00F70C3E" w:rsidP="00F70C3E">
      <w:pPr>
        <w:pStyle w:val="BCambianBodycopy"/>
        <w:numPr>
          <w:ilvl w:val="0"/>
          <w:numId w:val="8"/>
        </w:numPr>
        <w:ind w:left="1418" w:right="1418"/>
        <w:mirrorIndents/>
        <w:rPr>
          <w:bCs/>
        </w:rPr>
      </w:pPr>
      <w:r w:rsidRPr="00F70C3E">
        <w:rPr>
          <w:bCs/>
        </w:rPr>
        <w:t>To support with the marketing of vacancies and the sourcing of quality candidates and the retention of these candidates through the whole cycle</w:t>
      </w:r>
    </w:p>
    <w:p w14:paraId="5B90A846" w14:textId="77777777" w:rsidR="00F70C3E" w:rsidRPr="00F70C3E" w:rsidRDefault="00F70C3E" w:rsidP="00F70C3E">
      <w:pPr>
        <w:pStyle w:val="BCambianBodycopy"/>
        <w:numPr>
          <w:ilvl w:val="0"/>
          <w:numId w:val="8"/>
        </w:numPr>
        <w:ind w:left="1418" w:right="1418"/>
        <w:mirrorIndents/>
        <w:rPr>
          <w:bCs/>
        </w:rPr>
      </w:pPr>
      <w:r w:rsidRPr="00F70C3E">
        <w:rPr>
          <w:bCs/>
        </w:rPr>
        <w:t>Ensure that each pipeline is managed effectively and as quickly as possible, to ensure new starters begin as soon as possible</w:t>
      </w:r>
    </w:p>
    <w:p w14:paraId="57947692" w14:textId="77777777" w:rsidR="00F70C3E" w:rsidRPr="00F70C3E" w:rsidRDefault="00F70C3E" w:rsidP="00F70C3E">
      <w:pPr>
        <w:pStyle w:val="BCambianBodycopy"/>
        <w:numPr>
          <w:ilvl w:val="0"/>
          <w:numId w:val="8"/>
        </w:numPr>
        <w:ind w:left="1418" w:right="1418"/>
        <w:mirrorIndents/>
        <w:rPr>
          <w:bCs/>
        </w:rPr>
      </w:pPr>
      <w:r w:rsidRPr="00F70C3E">
        <w:rPr>
          <w:bCs/>
        </w:rPr>
        <w:t>Sign off Personnel Files, ensuring all regulatory and employment checks have been completed and compliant</w:t>
      </w:r>
    </w:p>
    <w:p w14:paraId="21D01BCA" w14:textId="7BCF910D" w:rsidR="00F70C3E" w:rsidRPr="00F70C3E" w:rsidRDefault="00F70C3E" w:rsidP="00F70C3E">
      <w:pPr>
        <w:pStyle w:val="BCambianBodycopy"/>
        <w:numPr>
          <w:ilvl w:val="0"/>
          <w:numId w:val="8"/>
        </w:numPr>
        <w:ind w:left="1418" w:right="1418"/>
        <w:mirrorIndents/>
        <w:rPr>
          <w:bCs/>
        </w:rPr>
      </w:pPr>
      <w:r w:rsidRPr="00F70C3E">
        <w:rPr>
          <w:bCs/>
        </w:rPr>
        <w:t>Build positive and engaging relationships with all key stakeholders, with good lines of proactive communication</w:t>
      </w:r>
    </w:p>
    <w:p w14:paraId="47C6D605" w14:textId="77777777" w:rsidR="00F70C3E" w:rsidRPr="00F70C3E" w:rsidRDefault="00F70C3E" w:rsidP="00F70C3E">
      <w:pPr>
        <w:pStyle w:val="BCambianBodycopy"/>
        <w:numPr>
          <w:ilvl w:val="0"/>
          <w:numId w:val="9"/>
        </w:numPr>
        <w:ind w:left="1418" w:right="1418"/>
        <w:mirrorIndents/>
        <w:rPr>
          <w:bCs/>
        </w:rPr>
      </w:pPr>
      <w:r w:rsidRPr="00F70C3E">
        <w:rPr>
          <w:bCs/>
        </w:rPr>
        <w:t>The delivery of fully compliant pre-employment checks and complete staff files for the operation to agreed SLA’s and quality</w:t>
      </w:r>
    </w:p>
    <w:p w14:paraId="320D5C27" w14:textId="77777777" w:rsidR="00F70C3E" w:rsidRPr="00F70C3E" w:rsidRDefault="00F70C3E" w:rsidP="00F70C3E">
      <w:pPr>
        <w:pStyle w:val="BCambianBodycopy"/>
        <w:numPr>
          <w:ilvl w:val="0"/>
          <w:numId w:val="9"/>
        </w:numPr>
        <w:ind w:left="1418" w:right="1418"/>
        <w:mirrorIndents/>
        <w:rPr>
          <w:bCs/>
        </w:rPr>
      </w:pPr>
      <w:r w:rsidRPr="00F70C3E">
        <w:rPr>
          <w:bCs/>
        </w:rPr>
        <w:t>Tracking and monitoring all marketing activity and campaigns to ensure that all vacancies are advertised as effectively and as widely as possible</w:t>
      </w:r>
    </w:p>
    <w:p w14:paraId="459511F2" w14:textId="77777777" w:rsidR="00F70C3E" w:rsidRPr="00F70C3E" w:rsidRDefault="00F70C3E" w:rsidP="00F70C3E">
      <w:pPr>
        <w:pStyle w:val="BCambianBodycopy"/>
        <w:numPr>
          <w:ilvl w:val="0"/>
          <w:numId w:val="9"/>
        </w:numPr>
        <w:ind w:left="1418" w:right="1418"/>
        <w:mirrorIndents/>
        <w:rPr>
          <w:bCs/>
        </w:rPr>
      </w:pPr>
      <w:r w:rsidRPr="00F70C3E">
        <w:rPr>
          <w:bCs/>
        </w:rPr>
        <w:t>Monitor and report on Pipeline movement and advise on activity and process improvements to minimise candidate fallout each month</w:t>
      </w:r>
    </w:p>
    <w:p w14:paraId="02DE3939" w14:textId="77777777" w:rsidR="00F70C3E" w:rsidRPr="00F70C3E" w:rsidRDefault="00F70C3E" w:rsidP="00F70C3E">
      <w:pPr>
        <w:pStyle w:val="BCambianBodycopy"/>
        <w:numPr>
          <w:ilvl w:val="0"/>
          <w:numId w:val="9"/>
        </w:numPr>
        <w:ind w:left="1418" w:right="1418"/>
        <w:mirrorIndents/>
        <w:rPr>
          <w:bCs/>
        </w:rPr>
      </w:pPr>
      <w:r w:rsidRPr="00F70C3E">
        <w:rPr>
          <w:bCs/>
        </w:rPr>
        <w:t>Ensure any reporting and metrics are collated as required for Board and HR Reporting as required</w:t>
      </w:r>
    </w:p>
    <w:p w14:paraId="2245FE0D" w14:textId="77777777" w:rsidR="00F70C3E" w:rsidRPr="00F70C3E" w:rsidRDefault="00F70C3E" w:rsidP="00F70C3E">
      <w:pPr>
        <w:pStyle w:val="BCambianBodycopy"/>
        <w:numPr>
          <w:ilvl w:val="0"/>
          <w:numId w:val="9"/>
        </w:numPr>
        <w:ind w:left="1418" w:right="1418"/>
        <w:mirrorIndents/>
        <w:rPr>
          <w:bCs/>
        </w:rPr>
      </w:pPr>
      <w:r w:rsidRPr="00F70C3E">
        <w:rPr>
          <w:bCs/>
        </w:rPr>
        <w:lastRenderedPageBreak/>
        <w:t>Liaise with Field Based Recruiter to understand activity and maximise all Onboarding opportunities</w:t>
      </w:r>
    </w:p>
    <w:p w14:paraId="722FF0FE" w14:textId="77777777" w:rsidR="00F70C3E" w:rsidRPr="00F70C3E" w:rsidRDefault="00F70C3E" w:rsidP="00F70C3E">
      <w:pPr>
        <w:pStyle w:val="BCambianBodycopy"/>
        <w:numPr>
          <w:ilvl w:val="0"/>
          <w:numId w:val="9"/>
        </w:numPr>
        <w:ind w:left="1418" w:right="1418"/>
        <w:mirrorIndents/>
        <w:rPr>
          <w:bCs/>
        </w:rPr>
      </w:pPr>
      <w:r w:rsidRPr="00F70C3E">
        <w:rPr>
          <w:bCs/>
        </w:rPr>
        <w:t>Liaise with Learning and Development to ensure Inductions occur in a timely manner and raise any delays to Field Based Recruiter</w:t>
      </w:r>
    </w:p>
    <w:p w14:paraId="466C1323" w14:textId="77777777" w:rsidR="00F70C3E" w:rsidRPr="00F70C3E" w:rsidRDefault="00F70C3E" w:rsidP="00F70C3E">
      <w:pPr>
        <w:pStyle w:val="BCambianBodycopy"/>
        <w:ind w:right="1418"/>
        <w:mirrorIndents/>
        <w:rPr>
          <w:bCs/>
        </w:rPr>
      </w:pPr>
    </w:p>
    <w:p w14:paraId="195721DE" w14:textId="77777777" w:rsidR="00281245" w:rsidRDefault="00281245" w:rsidP="003A5C70">
      <w:pPr>
        <w:pStyle w:val="BCambianBodycopy"/>
        <w:ind w:right="1418"/>
        <w:rPr>
          <w:bCs/>
        </w:rPr>
      </w:pPr>
    </w:p>
    <w:p w14:paraId="034CD8DD" w14:textId="77777777" w:rsidR="003A5C70" w:rsidRPr="003A5C70" w:rsidRDefault="003A5C70" w:rsidP="003A5C70">
      <w:pPr>
        <w:pStyle w:val="BCambianBodycopy"/>
        <w:ind w:right="1418"/>
        <w:mirrorIndents/>
        <w:rPr>
          <w:lang w:val="en-US"/>
        </w:rPr>
      </w:pPr>
    </w:p>
    <w:p w14:paraId="3E6F2284" w14:textId="77777777" w:rsidR="003A5C70" w:rsidRPr="003A5C70" w:rsidRDefault="003A5C70" w:rsidP="003A5C70">
      <w:pPr>
        <w:pStyle w:val="BCambianBodycopy"/>
        <w:ind w:right="1418"/>
      </w:pPr>
    </w:p>
    <w:p w14:paraId="0DE958AC" w14:textId="7403C504" w:rsidR="00281245" w:rsidRPr="00780C00" w:rsidRDefault="00780C00" w:rsidP="00780C00">
      <w:pPr>
        <w:pStyle w:val="BCambianBodycopy"/>
        <w:ind w:left="0" w:right="1418"/>
        <w:rPr>
          <w:b/>
        </w:rPr>
      </w:pPr>
      <w:r w:rsidRPr="00780C00">
        <w:rPr>
          <w:b/>
        </w:rPr>
        <w:t xml:space="preserve">                       </w:t>
      </w:r>
      <w:r w:rsidR="00281245" w:rsidRPr="00780C00">
        <w:rPr>
          <w:b/>
        </w:rPr>
        <w:t>PERSON SPECIFICATION</w:t>
      </w:r>
    </w:p>
    <w:p w14:paraId="31A7F346" w14:textId="77777777" w:rsidR="003A5C70" w:rsidRDefault="003A5C70" w:rsidP="003A5C70">
      <w:pPr>
        <w:pStyle w:val="BCambianBodycopy"/>
        <w:ind w:right="1418"/>
        <w:rPr>
          <w:lang w:val="en-US"/>
        </w:rPr>
      </w:pPr>
    </w:p>
    <w:p w14:paraId="3DC5E395" w14:textId="77777777" w:rsidR="003A5C70" w:rsidRPr="003A5C70" w:rsidRDefault="003A5C70" w:rsidP="003A5C70">
      <w:pPr>
        <w:pStyle w:val="BCambianBodycopy"/>
        <w:ind w:right="1418"/>
      </w:pPr>
    </w:p>
    <w:p w14:paraId="448CA76E" w14:textId="62FFFF73" w:rsidR="003A5C70" w:rsidRPr="003A5C70" w:rsidRDefault="003A5C70" w:rsidP="003A5C70">
      <w:pPr>
        <w:pStyle w:val="BCambianBodycopy"/>
        <w:ind w:right="1418"/>
      </w:pPr>
    </w:p>
    <w:p w14:paraId="6A6C14CC" w14:textId="135CFF72" w:rsidR="003A5C70" w:rsidRPr="003A5C70" w:rsidRDefault="00F70C3E" w:rsidP="003A5C70">
      <w:pPr>
        <w:pStyle w:val="BCambianBodycopy"/>
        <w:numPr>
          <w:ilvl w:val="0"/>
          <w:numId w:val="7"/>
        </w:numPr>
        <w:ind w:left="1418" w:right="1418"/>
        <w:mirrorIndents/>
        <w:rPr>
          <w:lang w:val="en-US"/>
        </w:rPr>
      </w:pPr>
      <w:r>
        <w:rPr>
          <w:lang w:val="en-US"/>
        </w:rPr>
        <w:t xml:space="preserve">Previous HR </w:t>
      </w:r>
      <w:r w:rsidR="00A6008A">
        <w:rPr>
          <w:lang w:val="en-US"/>
        </w:rPr>
        <w:t xml:space="preserve">and/or Recruitment </w:t>
      </w:r>
      <w:r>
        <w:rPr>
          <w:lang w:val="en-US"/>
        </w:rPr>
        <w:t>Administration experience</w:t>
      </w:r>
    </w:p>
    <w:p w14:paraId="7685297B" w14:textId="351F16F0" w:rsidR="003A5C70" w:rsidRPr="003A5C70" w:rsidRDefault="003A5C70" w:rsidP="003A5C70">
      <w:pPr>
        <w:pStyle w:val="BCambianBodycopy"/>
        <w:numPr>
          <w:ilvl w:val="0"/>
          <w:numId w:val="7"/>
        </w:numPr>
        <w:ind w:left="1418" w:right="1418"/>
        <w:mirrorIndents/>
        <w:rPr>
          <w:lang w:val="en-US"/>
        </w:rPr>
      </w:pPr>
      <w:r w:rsidRPr="003A5C70">
        <w:rPr>
          <w:lang w:val="en-US"/>
        </w:rPr>
        <w:t>Familiarity with HR</w:t>
      </w:r>
      <w:r w:rsidR="00F70C3E">
        <w:rPr>
          <w:lang w:val="en-US"/>
        </w:rPr>
        <w:t>M Systems,</w:t>
      </w:r>
      <w:r w:rsidRPr="003A5C70">
        <w:rPr>
          <w:lang w:val="en-US"/>
        </w:rPr>
        <w:t xml:space="preserve"> databases, Applicant</w:t>
      </w:r>
      <w:r w:rsidR="00F70C3E">
        <w:rPr>
          <w:lang w:val="en-US"/>
        </w:rPr>
        <w:t xml:space="preserve"> Tracking Systems, Excel and Reporting </w:t>
      </w:r>
    </w:p>
    <w:p w14:paraId="6D95589B" w14:textId="77777777" w:rsidR="003A5C70" w:rsidRPr="003A5C70" w:rsidRDefault="003A5C70" w:rsidP="003A5C70">
      <w:pPr>
        <w:pStyle w:val="BCambianBodycopy"/>
        <w:numPr>
          <w:ilvl w:val="0"/>
          <w:numId w:val="7"/>
        </w:numPr>
        <w:ind w:left="1418" w:right="1418"/>
        <w:mirrorIndents/>
        <w:rPr>
          <w:lang w:val="en-US"/>
        </w:rPr>
      </w:pPr>
      <w:r w:rsidRPr="003A5C70">
        <w:rPr>
          <w:lang w:val="en-US"/>
        </w:rPr>
        <w:t>Articulate, proactive and professional</w:t>
      </w:r>
    </w:p>
    <w:p w14:paraId="15751524" w14:textId="77777777" w:rsidR="003A5C70" w:rsidRPr="003A5C70" w:rsidRDefault="003A5C70" w:rsidP="003A5C70">
      <w:pPr>
        <w:pStyle w:val="BCambianBodycopy"/>
        <w:numPr>
          <w:ilvl w:val="0"/>
          <w:numId w:val="7"/>
        </w:numPr>
        <w:ind w:left="1418" w:right="1418"/>
        <w:mirrorIndents/>
        <w:rPr>
          <w:lang w:val="en-US"/>
        </w:rPr>
      </w:pPr>
      <w:r w:rsidRPr="003A5C70">
        <w:rPr>
          <w:lang w:val="en-US"/>
        </w:rPr>
        <w:t>Excellent communication and interpersonal skills</w:t>
      </w:r>
    </w:p>
    <w:p w14:paraId="47B8D008" w14:textId="77777777" w:rsidR="003A5C70" w:rsidRPr="003A5C70" w:rsidRDefault="003A5C70" w:rsidP="003A5C70">
      <w:pPr>
        <w:pStyle w:val="BCambianBodycopy"/>
        <w:numPr>
          <w:ilvl w:val="0"/>
          <w:numId w:val="7"/>
        </w:numPr>
        <w:ind w:left="1418" w:right="1418"/>
        <w:mirrorIndents/>
        <w:rPr>
          <w:lang w:val="en-US"/>
        </w:rPr>
      </w:pPr>
      <w:r w:rsidRPr="003A5C70">
        <w:rPr>
          <w:lang w:val="en-US"/>
        </w:rPr>
        <w:t>Strong decision-making, negotiation and influencing skills</w:t>
      </w:r>
    </w:p>
    <w:p w14:paraId="1811A776" w14:textId="2E007820" w:rsidR="003A5C70" w:rsidRPr="003A5C70" w:rsidRDefault="003A5C70" w:rsidP="003A5C70">
      <w:pPr>
        <w:pStyle w:val="BCambianBodycopy"/>
        <w:numPr>
          <w:ilvl w:val="0"/>
          <w:numId w:val="7"/>
        </w:numPr>
        <w:ind w:left="1418" w:right="1418"/>
        <w:mirrorIndents/>
        <w:rPr>
          <w:lang w:val="en-US"/>
        </w:rPr>
      </w:pPr>
      <w:r w:rsidRPr="003A5C70">
        <w:rPr>
          <w:lang w:val="en-US"/>
        </w:rPr>
        <w:t xml:space="preserve">Clean Full Driving </w:t>
      </w:r>
      <w:r w:rsidR="00F80EC8" w:rsidRPr="003A5C70">
        <w:rPr>
          <w:lang w:val="en-US"/>
        </w:rPr>
        <w:t>License</w:t>
      </w:r>
    </w:p>
    <w:p w14:paraId="78522A90" w14:textId="77777777" w:rsidR="003A5C70" w:rsidRPr="003A5C70" w:rsidRDefault="003A5C70" w:rsidP="003A5C70">
      <w:pPr>
        <w:pStyle w:val="BCambianBodycopy"/>
        <w:numPr>
          <w:ilvl w:val="0"/>
          <w:numId w:val="7"/>
        </w:numPr>
        <w:ind w:left="1418" w:right="1418"/>
        <w:mirrorIndents/>
        <w:rPr>
          <w:lang w:val="en-US"/>
        </w:rPr>
      </w:pPr>
      <w:r w:rsidRPr="003A5C70">
        <w:rPr>
          <w:lang w:val="en-US"/>
        </w:rPr>
        <w:t>RTW in UK</w:t>
      </w:r>
    </w:p>
    <w:p w14:paraId="0337C835" w14:textId="77777777" w:rsidR="003A5C70" w:rsidRPr="003A5C70" w:rsidRDefault="003A5C70" w:rsidP="003A5C70">
      <w:pPr>
        <w:pStyle w:val="BCambianBodycopy"/>
        <w:ind w:right="1418"/>
        <w:mirrorIndents/>
      </w:pPr>
    </w:p>
    <w:p w14:paraId="05E31E98" w14:textId="77777777" w:rsidR="00F70C3E" w:rsidRPr="00F70C3E" w:rsidRDefault="00F70C3E" w:rsidP="00F70C3E">
      <w:pPr>
        <w:pStyle w:val="BCambianBodycopy"/>
        <w:ind w:right="1418"/>
        <w:rPr>
          <w:b/>
        </w:rPr>
      </w:pPr>
    </w:p>
    <w:p w14:paraId="2ACB2C51" w14:textId="77777777" w:rsidR="00281245" w:rsidRPr="003A5C70" w:rsidRDefault="00281245" w:rsidP="003A5C70">
      <w:pPr>
        <w:pStyle w:val="BCambianBodycopy"/>
        <w:ind w:right="1418"/>
        <w:rPr>
          <w:b/>
        </w:rPr>
      </w:pPr>
    </w:p>
    <w:p w14:paraId="0A2FC672" w14:textId="5771E516" w:rsidR="00281245" w:rsidRPr="003A5C70" w:rsidRDefault="003A5C70" w:rsidP="003A5C70">
      <w:pPr>
        <w:pStyle w:val="BCambianBodycopy"/>
        <w:ind w:left="0" w:right="1418"/>
        <w:rPr>
          <w:b/>
          <w:bCs/>
        </w:rPr>
      </w:pPr>
      <w:r w:rsidRPr="003A5C70">
        <w:rPr>
          <w:b/>
          <w:bCs/>
        </w:rPr>
        <w:t xml:space="preserve">                        </w:t>
      </w:r>
      <w:r w:rsidR="00281245" w:rsidRPr="003A5C70">
        <w:rPr>
          <w:b/>
          <w:bCs/>
        </w:rPr>
        <w:t>The role will require an individual who is</w:t>
      </w:r>
    </w:p>
    <w:p w14:paraId="55B200E4" w14:textId="77777777" w:rsidR="00281245" w:rsidRPr="00281245" w:rsidRDefault="00281245" w:rsidP="003A5C70">
      <w:pPr>
        <w:pStyle w:val="BCambianBodycopy"/>
        <w:ind w:right="1418"/>
        <w:rPr>
          <w:bCs/>
        </w:rPr>
      </w:pPr>
    </w:p>
    <w:p w14:paraId="47185657" w14:textId="3E13F97D" w:rsidR="00F70C3E" w:rsidRPr="00F70C3E" w:rsidRDefault="00F70C3E" w:rsidP="00F70C3E">
      <w:pPr>
        <w:pStyle w:val="BCambianBodycopy"/>
        <w:numPr>
          <w:ilvl w:val="0"/>
          <w:numId w:val="11"/>
        </w:numPr>
        <w:mirrorIndents/>
        <w:rPr>
          <w:bCs/>
        </w:rPr>
      </w:pPr>
      <w:r>
        <w:rPr>
          <w:bCs/>
        </w:rPr>
        <w:t>A</w:t>
      </w:r>
      <w:r w:rsidRPr="00F70C3E">
        <w:rPr>
          <w:bCs/>
        </w:rPr>
        <w:t>rticulate</w:t>
      </w:r>
      <w:r w:rsidR="00F80EC8">
        <w:rPr>
          <w:bCs/>
        </w:rPr>
        <w:t xml:space="preserve">, </w:t>
      </w:r>
      <w:r w:rsidRPr="00F70C3E">
        <w:rPr>
          <w:bCs/>
        </w:rPr>
        <w:t>personable, supportive and efficient</w:t>
      </w:r>
    </w:p>
    <w:p w14:paraId="0BB52040" w14:textId="03D8D590" w:rsidR="00F70C3E" w:rsidRPr="00F70C3E" w:rsidRDefault="005C2AA6" w:rsidP="00F70C3E">
      <w:pPr>
        <w:pStyle w:val="BCambianBodycopy"/>
        <w:numPr>
          <w:ilvl w:val="0"/>
          <w:numId w:val="11"/>
        </w:numPr>
        <w:mirrorIndents/>
        <w:rPr>
          <w:bCs/>
        </w:rPr>
      </w:pPr>
      <w:r>
        <w:rPr>
          <w:bCs/>
        </w:rPr>
        <w:t>A</w:t>
      </w:r>
      <w:r w:rsidR="00F70C3E" w:rsidRPr="00F70C3E">
        <w:rPr>
          <w:bCs/>
        </w:rPr>
        <w:t xml:space="preserve"> proactive solutions provider – able to think around a problem to resolve issues</w:t>
      </w:r>
    </w:p>
    <w:p w14:paraId="3EA2E628" w14:textId="60DE30AE" w:rsidR="00F70C3E" w:rsidRPr="00F70C3E" w:rsidRDefault="00F70C3E" w:rsidP="00F70C3E">
      <w:pPr>
        <w:pStyle w:val="BCambianBodycopy"/>
        <w:numPr>
          <w:ilvl w:val="0"/>
          <w:numId w:val="11"/>
        </w:numPr>
        <w:mirrorIndents/>
        <w:rPr>
          <w:bCs/>
        </w:rPr>
      </w:pPr>
      <w:r>
        <w:rPr>
          <w:bCs/>
        </w:rPr>
        <w:t>Literate and numerate</w:t>
      </w:r>
      <w:r w:rsidRPr="00F70C3E">
        <w:rPr>
          <w:bCs/>
        </w:rPr>
        <w:t xml:space="preserve"> – comfortable with reporting and accuracy</w:t>
      </w:r>
    </w:p>
    <w:p w14:paraId="0A645B22" w14:textId="670C039F" w:rsidR="00F70C3E" w:rsidRPr="00F70C3E" w:rsidRDefault="00F80EC8" w:rsidP="00F70C3E">
      <w:pPr>
        <w:pStyle w:val="BCambianBodycopy"/>
        <w:numPr>
          <w:ilvl w:val="0"/>
          <w:numId w:val="11"/>
        </w:numPr>
        <w:mirrorIndents/>
        <w:rPr>
          <w:bCs/>
        </w:rPr>
      </w:pPr>
      <w:r>
        <w:rPr>
          <w:bCs/>
        </w:rPr>
        <w:t>E</w:t>
      </w:r>
      <w:r w:rsidR="00F70C3E">
        <w:rPr>
          <w:bCs/>
        </w:rPr>
        <w:t>nergetic</w:t>
      </w:r>
      <w:r w:rsidR="00F70C3E" w:rsidRPr="00F70C3E">
        <w:rPr>
          <w:bCs/>
        </w:rPr>
        <w:t xml:space="preserve">, </w:t>
      </w:r>
      <w:r w:rsidR="005C2AA6">
        <w:rPr>
          <w:bCs/>
        </w:rPr>
        <w:t>understands the need for urgency</w:t>
      </w:r>
      <w:r w:rsidR="00F70C3E">
        <w:rPr>
          <w:bCs/>
        </w:rPr>
        <w:t xml:space="preserve"> and is results driven</w:t>
      </w:r>
    </w:p>
    <w:p w14:paraId="4708EF95" w14:textId="77777777" w:rsidR="00F70C3E" w:rsidRPr="00F70C3E" w:rsidRDefault="00F70C3E" w:rsidP="00F70C3E">
      <w:pPr>
        <w:pStyle w:val="BCambianBodycopy"/>
        <w:numPr>
          <w:ilvl w:val="0"/>
          <w:numId w:val="11"/>
        </w:numPr>
        <w:mirrorIndents/>
        <w:rPr>
          <w:bCs/>
        </w:rPr>
      </w:pPr>
      <w:r w:rsidRPr="00F70C3E">
        <w:rPr>
          <w:bCs/>
        </w:rPr>
        <w:t>Organised, detail orientated and keen to complete</w:t>
      </w:r>
    </w:p>
    <w:p w14:paraId="3CDC04DD" w14:textId="77777777" w:rsidR="00F70C3E" w:rsidRPr="00F70C3E" w:rsidRDefault="00F70C3E" w:rsidP="00F70C3E">
      <w:pPr>
        <w:pStyle w:val="BCambianBodycopy"/>
        <w:numPr>
          <w:ilvl w:val="0"/>
          <w:numId w:val="11"/>
        </w:numPr>
        <w:mirrorIndents/>
        <w:rPr>
          <w:bCs/>
        </w:rPr>
      </w:pPr>
      <w:r w:rsidRPr="00F70C3E">
        <w:rPr>
          <w:bCs/>
        </w:rPr>
        <w:t>Precise and compliance focused</w:t>
      </w:r>
    </w:p>
    <w:p w14:paraId="5FB3750A" w14:textId="77777777" w:rsidR="00F70C3E" w:rsidRPr="00F70C3E" w:rsidRDefault="00F70C3E" w:rsidP="00F70C3E">
      <w:pPr>
        <w:pStyle w:val="BCambianBodycopy"/>
        <w:numPr>
          <w:ilvl w:val="0"/>
          <w:numId w:val="11"/>
        </w:numPr>
        <w:mirrorIndents/>
        <w:rPr>
          <w:bCs/>
        </w:rPr>
      </w:pPr>
      <w:r w:rsidRPr="00F70C3E">
        <w:rPr>
          <w:bCs/>
        </w:rPr>
        <w:t>Resilient –  not afraid of a challenge or hard work and can increase pace as and when necessary</w:t>
      </w:r>
    </w:p>
    <w:p w14:paraId="029DE9E9" w14:textId="79CE2786" w:rsidR="00F70C3E" w:rsidRPr="00F70C3E" w:rsidRDefault="005C2AA6" w:rsidP="00F70C3E">
      <w:pPr>
        <w:pStyle w:val="BCambianBodycopy"/>
        <w:numPr>
          <w:ilvl w:val="0"/>
          <w:numId w:val="11"/>
        </w:numPr>
        <w:mirrorIndents/>
        <w:rPr>
          <w:bCs/>
        </w:rPr>
      </w:pPr>
      <w:r>
        <w:rPr>
          <w:bCs/>
        </w:rPr>
        <w:t>A good judge of situations and can identify the key signals in a noisy environment</w:t>
      </w:r>
    </w:p>
    <w:p w14:paraId="7F234AFC" w14:textId="12EC2F48" w:rsidR="00F70C3E" w:rsidRPr="00F70C3E" w:rsidRDefault="005C2AA6" w:rsidP="00F70C3E">
      <w:pPr>
        <w:pStyle w:val="BCambianBodycopy"/>
        <w:numPr>
          <w:ilvl w:val="0"/>
          <w:numId w:val="11"/>
        </w:numPr>
        <w:mirrorIndents/>
        <w:rPr>
          <w:bCs/>
        </w:rPr>
      </w:pPr>
      <w:r>
        <w:rPr>
          <w:bCs/>
        </w:rPr>
        <w:t>An assertive influencer</w:t>
      </w:r>
      <w:r w:rsidR="00F70C3E" w:rsidRPr="00F70C3E">
        <w:rPr>
          <w:bCs/>
        </w:rPr>
        <w:t xml:space="preserve"> – able to build collaborative relationships quickly and effectively</w:t>
      </w:r>
    </w:p>
    <w:p w14:paraId="0800A05C" w14:textId="0725E761" w:rsidR="00F70C3E" w:rsidRPr="00F70C3E" w:rsidRDefault="005C2AA6" w:rsidP="00F70C3E">
      <w:pPr>
        <w:pStyle w:val="BCambianBodycopy"/>
        <w:numPr>
          <w:ilvl w:val="0"/>
          <w:numId w:val="11"/>
        </w:numPr>
        <w:mirrorIndents/>
        <w:rPr>
          <w:bCs/>
        </w:rPr>
      </w:pPr>
      <w:r>
        <w:rPr>
          <w:bCs/>
        </w:rPr>
        <w:t>A t</w:t>
      </w:r>
      <w:r w:rsidR="00F70C3E" w:rsidRPr="00F70C3E">
        <w:rPr>
          <w:bCs/>
        </w:rPr>
        <w:t>eam player</w:t>
      </w:r>
      <w:r>
        <w:rPr>
          <w:bCs/>
        </w:rPr>
        <w:t xml:space="preserve"> - willing to ‘join in’ and happy to go out of their way to support others</w:t>
      </w:r>
    </w:p>
    <w:p w14:paraId="1B14A8BD" w14:textId="77777777" w:rsidR="00F70C3E" w:rsidRPr="00F70C3E" w:rsidRDefault="00F70C3E" w:rsidP="00F70C3E">
      <w:pPr>
        <w:pStyle w:val="BCambianBodycopy"/>
        <w:mirrorIndents/>
        <w:rPr>
          <w:bCs/>
        </w:rPr>
      </w:pPr>
    </w:p>
    <w:p w14:paraId="7DD8D873" w14:textId="77777777" w:rsidR="00281245" w:rsidRPr="00F70C3E" w:rsidRDefault="00281245" w:rsidP="003A5C70">
      <w:pPr>
        <w:pStyle w:val="BCambianBodycopy"/>
        <w:ind w:right="1418"/>
        <w:mirrorIndents/>
        <w:rPr>
          <w:bCs/>
        </w:rPr>
      </w:pPr>
    </w:p>
    <w:p w14:paraId="34B884D3" w14:textId="77777777" w:rsidR="00281245" w:rsidRPr="00F70C3E" w:rsidRDefault="00281245" w:rsidP="003A5C70">
      <w:pPr>
        <w:pStyle w:val="BCambianBodycopy"/>
        <w:ind w:right="1418"/>
        <w:rPr>
          <w:bCs/>
        </w:rPr>
      </w:pPr>
    </w:p>
    <w:p w14:paraId="02F4BB40" w14:textId="6D24C255" w:rsidR="00281245" w:rsidRDefault="00281245" w:rsidP="003A5C70">
      <w:pPr>
        <w:pStyle w:val="BCambianBodycopy"/>
        <w:ind w:right="1418"/>
        <w:rPr>
          <w:b/>
          <w:bCs/>
        </w:rPr>
      </w:pPr>
      <w:r w:rsidRPr="00281245">
        <w:rPr>
          <w:b/>
          <w:bCs/>
        </w:rPr>
        <w:t>Knowledge</w:t>
      </w:r>
      <w:r>
        <w:rPr>
          <w:b/>
          <w:bCs/>
        </w:rPr>
        <w:t xml:space="preserve"> &amp; Experience</w:t>
      </w:r>
    </w:p>
    <w:p w14:paraId="364024CD" w14:textId="55D091EE" w:rsidR="00F70C3E" w:rsidRDefault="00F70C3E" w:rsidP="003A5C70">
      <w:pPr>
        <w:pStyle w:val="BCambianBodycopy"/>
        <w:ind w:right="1418"/>
        <w:rPr>
          <w:b/>
          <w:bCs/>
        </w:rPr>
      </w:pPr>
    </w:p>
    <w:p w14:paraId="3D7B3FE9" w14:textId="77777777" w:rsidR="00F70C3E" w:rsidRDefault="00F70C3E" w:rsidP="003A5C70">
      <w:pPr>
        <w:pStyle w:val="BCambianBodycopy"/>
        <w:ind w:right="1418"/>
        <w:rPr>
          <w:b/>
          <w:bCs/>
        </w:rPr>
      </w:pPr>
    </w:p>
    <w:p w14:paraId="3C4FAF6D" w14:textId="07C6E691" w:rsidR="00F70C3E" w:rsidRPr="00F70C3E" w:rsidRDefault="00A6008A" w:rsidP="00F70C3E">
      <w:pPr>
        <w:pStyle w:val="BCambianBodycopy"/>
        <w:numPr>
          <w:ilvl w:val="0"/>
          <w:numId w:val="10"/>
        </w:numPr>
        <w:ind w:left="1418"/>
        <w:mirrorIndents/>
        <w:rPr>
          <w:bCs/>
        </w:rPr>
      </w:pPr>
      <w:r>
        <w:rPr>
          <w:bCs/>
        </w:rPr>
        <w:t>Worked in an HR or Recruitment</w:t>
      </w:r>
      <w:r w:rsidR="00F70C3E" w:rsidRPr="00F70C3E">
        <w:rPr>
          <w:bCs/>
        </w:rPr>
        <w:t xml:space="preserve"> Administration team previously</w:t>
      </w:r>
    </w:p>
    <w:p w14:paraId="5809C402" w14:textId="77777777" w:rsidR="00F70C3E" w:rsidRPr="00F70C3E" w:rsidRDefault="00F70C3E" w:rsidP="00F70C3E">
      <w:pPr>
        <w:pStyle w:val="BCambianBodycopy"/>
        <w:numPr>
          <w:ilvl w:val="0"/>
          <w:numId w:val="10"/>
        </w:numPr>
        <w:ind w:left="1418"/>
        <w:mirrorIndents/>
        <w:rPr>
          <w:bCs/>
        </w:rPr>
      </w:pPr>
      <w:r w:rsidRPr="00F70C3E">
        <w:rPr>
          <w:bCs/>
        </w:rPr>
        <w:t>Has knowledge of OFSTED and CQC guidelines, in relation to compliance and regulations in the Children’s Sector</w:t>
      </w:r>
    </w:p>
    <w:p w14:paraId="14BAA2E3" w14:textId="1FB74571" w:rsidR="00281245" w:rsidRPr="00F70C3E" w:rsidRDefault="00F70C3E" w:rsidP="00F70C3E">
      <w:pPr>
        <w:pStyle w:val="BCambianBodycopy"/>
        <w:numPr>
          <w:ilvl w:val="0"/>
          <w:numId w:val="10"/>
        </w:numPr>
        <w:ind w:left="1418"/>
        <w:mirrorIndents/>
        <w:rPr>
          <w:bCs/>
        </w:rPr>
      </w:pPr>
      <w:r w:rsidRPr="00F70C3E">
        <w:rPr>
          <w:bCs/>
        </w:rPr>
        <w:t>Understands the principles of Safer Recruitment and is trained up to date on these guidelines</w:t>
      </w:r>
    </w:p>
    <w:p w14:paraId="48C94B58" w14:textId="77777777" w:rsidR="00281245" w:rsidRPr="00281245" w:rsidRDefault="00281245" w:rsidP="00F70C3E">
      <w:pPr>
        <w:pStyle w:val="BCambianBodycopy"/>
        <w:numPr>
          <w:ilvl w:val="0"/>
          <w:numId w:val="5"/>
        </w:numPr>
        <w:ind w:left="1418" w:right="1418"/>
        <w:mirrorIndents/>
      </w:pPr>
      <w:r w:rsidRPr="00281245">
        <w:t>Knowledge of Recruitment within the Social Care Sector, specifically Children’s Homes Regulations (CQC and Ofsted).</w:t>
      </w:r>
    </w:p>
    <w:p w14:paraId="03F84E38" w14:textId="14DA3138" w:rsidR="00281245" w:rsidRPr="00281245" w:rsidRDefault="00F70C3E" w:rsidP="00F70C3E">
      <w:pPr>
        <w:pStyle w:val="BCambianBodycopy"/>
        <w:numPr>
          <w:ilvl w:val="0"/>
          <w:numId w:val="5"/>
        </w:numPr>
        <w:ind w:left="1418" w:right="1418"/>
        <w:mirrorIndents/>
      </w:pPr>
      <w:r>
        <w:t>Familiar with Anti-discrimination and Equal O</w:t>
      </w:r>
      <w:r w:rsidR="00281245" w:rsidRPr="00281245">
        <w:t>pportunities legislation</w:t>
      </w:r>
    </w:p>
    <w:p w14:paraId="67DD6FFE" w14:textId="77777777" w:rsidR="00281245" w:rsidRPr="00281245" w:rsidRDefault="00281245" w:rsidP="00F70C3E">
      <w:pPr>
        <w:pStyle w:val="BCambianBodycopy"/>
        <w:ind w:right="1418"/>
        <w:mirrorIndents/>
      </w:pPr>
    </w:p>
    <w:p w14:paraId="1121263C" w14:textId="3CAC17C9" w:rsidR="00281245" w:rsidRPr="00281245" w:rsidRDefault="00281245" w:rsidP="00F70C3E">
      <w:pPr>
        <w:pStyle w:val="BCambianBodycopy"/>
        <w:ind w:right="1418"/>
        <w:mirrorIndents/>
      </w:pPr>
    </w:p>
    <w:p w14:paraId="490B9CC5" w14:textId="25CC74A9" w:rsidR="004A1FA7" w:rsidRPr="00A256E2" w:rsidRDefault="004A1FA7" w:rsidP="00F70C3E">
      <w:pPr>
        <w:pStyle w:val="BCambianBodycopy"/>
        <w:ind w:right="1418"/>
        <w:mirrorIndents/>
      </w:pPr>
    </w:p>
    <w:sectPr w:rsidR="004A1FA7" w:rsidRPr="00A256E2" w:rsidSect="00774AA2">
      <w:headerReference w:type="default" r:id="rId7"/>
      <w:footerReference w:type="default" r:id="rId8"/>
      <w:pgSz w:w="11900" w:h="16820" w:code="1"/>
      <w:pgMar w:top="2912" w:right="0" w:bottom="1440" w:left="0" w:header="0" w:footer="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E215" w14:textId="77777777" w:rsidR="00C70E19" w:rsidRDefault="00C70E19" w:rsidP="00774AA2">
      <w:r>
        <w:separator/>
      </w:r>
    </w:p>
  </w:endnote>
  <w:endnote w:type="continuationSeparator" w:id="0">
    <w:p w14:paraId="0672692F" w14:textId="77777777" w:rsidR="00C70E19" w:rsidRDefault="00C70E19" w:rsidP="0077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5034" w14:textId="77777777" w:rsidR="00774AA2" w:rsidRDefault="00774AA2" w:rsidP="00774AA2">
    <w:pPr>
      <w:pStyle w:val="Footer"/>
      <w:tabs>
        <w:tab w:val="clear" w:pos="9026"/>
      </w:tabs>
      <w:ind w:left="-1440"/>
    </w:pPr>
    <w:r>
      <w:rPr>
        <w:noProof/>
        <w:lang w:eastAsia="en-GB"/>
      </w:rPr>
      <w:drawing>
        <wp:inline distT="0" distB="0" distL="0" distR="0" wp14:anchorId="7CB48A9E" wp14:editId="3536BE85">
          <wp:extent cx="8450580" cy="119326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bia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0682" cy="120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14999" w14:textId="77777777" w:rsidR="00C70E19" w:rsidRDefault="00C70E19" w:rsidP="00774AA2">
      <w:r>
        <w:separator/>
      </w:r>
    </w:p>
  </w:footnote>
  <w:footnote w:type="continuationSeparator" w:id="0">
    <w:p w14:paraId="052B9070" w14:textId="77777777" w:rsidR="00C70E19" w:rsidRDefault="00C70E19" w:rsidP="0077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77CEC" w14:textId="77777777" w:rsidR="00774AA2" w:rsidRDefault="00774AA2" w:rsidP="00774AA2">
    <w:pPr>
      <w:pStyle w:val="Header"/>
      <w:tabs>
        <w:tab w:val="clear" w:pos="9026"/>
      </w:tabs>
      <w:ind w:left="-1440" w:right="-144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0F6A1F1A" wp14:editId="637FDD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36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bia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D9B"/>
    <w:multiLevelType w:val="hybridMultilevel"/>
    <w:tmpl w:val="8FF0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3B37"/>
    <w:multiLevelType w:val="hybridMultilevel"/>
    <w:tmpl w:val="E784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564C"/>
    <w:multiLevelType w:val="hybridMultilevel"/>
    <w:tmpl w:val="B274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456C"/>
    <w:multiLevelType w:val="multilevel"/>
    <w:tmpl w:val="1BB8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E5C5B"/>
    <w:multiLevelType w:val="hybridMultilevel"/>
    <w:tmpl w:val="C7628A06"/>
    <w:lvl w:ilvl="0" w:tplc="159A3A88">
      <w:start w:val="1"/>
      <w:numFmt w:val="bullet"/>
      <w:pStyle w:val="CBullets"/>
      <w:lvlText w:val=""/>
      <w:lvlJc w:val="left"/>
      <w:pPr>
        <w:ind w:left="1778" w:hanging="360"/>
      </w:pPr>
      <w:rPr>
        <w:rFonts w:ascii="Symbol" w:hAnsi="Symbol" w:hint="default"/>
        <w:color w:val="91278F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A7A622D"/>
    <w:multiLevelType w:val="multilevel"/>
    <w:tmpl w:val="26F8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6E1916"/>
    <w:multiLevelType w:val="multilevel"/>
    <w:tmpl w:val="C1D459A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CD52F09"/>
    <w:multiLevelType w:val="hybridMultilevel"/>
    <w:tmpl w:val="C5F2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10AFC"/>
    <w:multiLevelType w:val="hybridMultilevel"/>
    <w:tmpl w:val="8318B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40EE8"/>
    <w:multiLevelType w:val="hybridMultilevel"/>
    <w:tmpl w:val="AE9C1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82CDD"/>
    <w:multiLevelType w:val="hybridMultilevel"/>
    <w:tmpl w:val="86CCC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A2"/>
    <w:rsid w:val="001E4CCE"/>
    <w:rsid w:val="00281245"/>
    <w:rsid w:val="002A604E"/>
    <w:rsid w:val="003776B2"/>
    <w:rsid w:val="003A5C70"/>
    <w:rsid w:val="004A1FA7"/>
    <w:rsid w:val="005C2AA6"/>
    <w:rsid w:val="00642952"/>
    <w:rsid w:val="006E3E52"/>
    <w:rsid w:val="00774AA2"/>
    <w:rsid w:val="00780C00"/>
    <w:rsid w:val="007E5FEE"/>
    <w:rsid w:val="00812879"/>
    <w:rsid w:val="00A256E2"/>
    <w:rsid w:val="00A6008A"/>
    <w:rsid w:val="00A8362F"/>
    <w:rsid w:val="00AF6831"/>
    <w:rsid w:val="00BA1339"/>
    <w:rsid w:val="00BB25FE"/>
    <w:rsid w:val="00BC66DE"/>
    <w:rsid w:val="00C56944"/>
    <w:rsid w:val="00C70E19"/>
    <w:rsid w:val="00E97F05"/>
    <w:rsid w:val="00F70C3E"/>
    <w:rsid w:val="00F8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37B62E"/>
  <w14:defaultImageDpi w14:val="32767"/>
  <w15:chartTrackingRefBased/>
  <w15:docId w15:val="{4F627652-6F1F-844A-9D5F-AEED7EA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4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A2"/>
    <w:rPr>
      <w:rFonts w:eastAsiaTheme="minorEastAsia"/>
    </w:rPr>
  </w:style>
  <w:style w:type="paragraph" w:customStyle="1" w:styleId="ACambianHeading">
    <w:name w:val="A Cambian Heading"/>
    <w:basedOn w:val="Normal"/>
    <w:next w:val="BCambianBodycopy"/>
    <w:qFormat/>
    <w:rsid w:val="004A1FA7"/>
    <w:pPr>
      <w:spacing w:after="240"/>
      <w:ind w:left="1418" w:right="1412"/>
    </w:pPr>
    <w:rPr>
      <w:rFonts w:ascii="Helvetica" w:hAnsi="Helvetica"/>
      <w:sz w:val="28"/>
    </w:rPr>
  </w:style>
  <w:style w:type="paragraph" w:customStyle="1" w:styleId="BCambianBodycopy">
    <w:name w:val="B Cambian Body copy"/>
    <w:basedOn w:val="Normal"/>
    <w:qFormat/>
    <w:rsid w:val="00A256E2"/>
    <w:pPr>
      <w:ind w:left="1418" w:right="1410"/>
    </w:pPr>
    <w:rPr>
      <w:rFonts w:ascii="Helvetica" w:hAnsi="Helvetica"/>
      <w:sz w:val="22"/>
      <w:szCs w:val="22"/>
    </w:rPr>
  </w:style>
  <w:style w:type="paragraph" w:customStyle="1" w:styleId="CBullets">
    <w:name w:val="C Bullets"/>
    <w:basedOn w:val="BCambianBodycopy"/>
    <w:qFormat/>
    <w:rsid w:val="00BC66DE"/>
    <w:pPr>
      <w:numPr>
        <w:numId w:val="1"/>
      </w:numPr>
      <w:ind w:left="1702" w:right="1134" w:hanging="284"/>
    </w:pPr>
  </w:style>
  <w:style w:type="character" w:styleId="Hyperlink">
    <w:name w:val="Hyperlink"/>
    <w:basedOn w:val="DefaultParagraphFont"/>
    <w:uiPriority w:val="99"/>
    <w:unhideWhenUsed/>
    <w:rsid w:val="003A5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Fairclough</dc:creator>
  <cp:keywords/>
  <dc:description/>
  <cp:lastModifiedBy>Jodie Stott</cp:lastModifiedBy>
  <cp:revision>2</cp:revision>
  <dcterms:created xsi:type="dcterms:W3CDTF">2020-02-27T16:45:00Z</dcterms:created>
  <dcterms:modified xsi:type="dcterms:W3CDTF">2020-02-27T16:45:00Z</dcterms:modified>
</cp:coreProperties>
</file>